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BDC" w:rsidRDefault="00516BDC" w:rsidP="00516BDC">
      <w:pPr>
        <w:pStyle w:val="Default"/>
      </w:pPr>
    </w:p>
    <w:p w:rsidR="00516BDC" w:rsidRDefault="00516BDC" w:rsidP="00516BDC">
      <w:pPr>
        <w:pStyle w:val="Default"/>
        <w:rPr>
          <w:sz w:val="30"/>
          <w:szCs w:val="30"/>
        </w:rPr>
      </w:pPr>
      <w:r>
        <w:t xml:space="preserve"> </w:t>
      </w:r>
      <w:r>
        <w:rPr>
          <w:b/>
          <w:bCs/>
          <w:sz w:val="30"/>
          <w:szCs w:val="30"/>
        </w:rPr>
        <w:t xml:space="preserve">Задачи с практическим содержанием </w:t>
      </w:r>
    </w:p>
    <w:p w:rsidR="00E25D3C" w:rsidRDefault="00516BDC" w:rsidP="00516BDC">
      <w:pPr>
        <w:rPr>
          <w:b/>
          <w:bCs/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>«Квартира</w:t>
      </w:r>
      <w:r w:rsidR="005F3643">
        <w:rPr>
          <w:b/>
          <w:bCs/>
          <w:sz w:val="28"/>
          <w:szCs w:val="28"/>
        </w:rPr>
        <w:t>»</w:t>
      </w:r>
    </w:p>
    <w:p w:rsidR="00516BDC" w:rsidRDefault="0059363E" w:rsidP="00516BDC">
      <w:r w:rsidRPr="0059363E">
        <w:rPr>
          <w:noProof/>
          <w:lang w:eastAsia="ru-RU"/>
        </w:rPr>
        <w:drawing>
          <wp:inline distT="0" distB="0" distL="0" distR="0">
            <wp:extent cx="5896668" cy="3134264"/>
            <wp:effectExtent l="19050" t="0" r="8832" b="0"/>
            <wp:docPr id="2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CD3DD6D9-47AA-4A22-9374-C7D80149BA0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Объект 4">
                      <a:extLst>
                        <a:ext uri="{FF2B5EF4-FFF2-40B4-BE49-F238E27FC236}">
                          <a16:creationId xmlns:a16="http://schemas.microsoft.com/office/drawing/2014/main" id="{CD3DD6D9-47AA-4A22-9374-C7D80149BA06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6668" cy="3134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BDC" w:rsidRDefault="00516BDC" w:rsidP="00516BDC">
      <w:pPr>
        <w:pStyle w:val="Default"/>
      </w:pPr>
    </w:p>
    <w:p w:rsidR="00516BDC" w:rsidRPr="00EA7D50" w:rsidRDefault="00516BDC" w:rsidP="00516BDC">
      <w:pPr>
        <w:pStyle w:val="Default"/>
        <w:rPr>
          <w:rFonts w:ascii="Times New Roman" w:hAnsi="Times New Roman" w:cs="Times New Roman"/>
        </w:rPr>
      </w:pPr>
      <w:r w:rsidRPr="00EA7D50">
        <w:t xml:space="preserve"> </w:t>
      </w:r>
      <w:r w:rsidRPr="00EA7D50">
        <w:rPr>
          <w:rFonts w:ascii="Times New Roman" w:hAnsi="Times New Roman" w:cs="Times New Roman"/>
        </w:rPr>
        <w:t>На рисунке изображён план двухкомнатной квартиры в многоэтажном жилом доме. Сторона одной клетки на плане соответствует 0,4 м, а условные обозначения двери и окна приведены в правой части рисунка.</w:t>
      </w:r>
    </w:p>
    <w:p w:rsidR="00516BDC" w:rsidRPr="00EA7D50" w:rsidRDefault="00516BDC" w:rsidP="00516BDC">
      <w:pPr>
        <w:pStyle w:val="Default"/>
        <w:rPr>
          <w:rFonts w:ascii="Times New Roman" w:hAnsi="Times New Roman" w:cs="Times New Roman"/>
        </w:rPr>
      </w:pPr>
      <w:r w:rsidRPr="00EA7D50">
        <w:rPr>
          <w:rFonts w:ascii="Times New Roman" w:hAnsi="Times New Roman" w:cs="Times New Roman"/>
        </w:rPr>
        <w:t>Вход в квартиру находится в коридоре. Слева от входа в квартиру находится санузел, а в противоположном конце коридора – дверь в кладовую. Рядом с кладовой находится спальня, из которой можно пройти на одну из застеклённых лоджий. Самое большое по площади помещение – гостиная, откуда можно попасть в коридор и на кухню. Из кухни также можно попасть на застеклённую лоджию.</w:t>
      </w:r>
    </w:p>
    <w:p w:rsidR="00516BDC" w:rsidRPr="00EA7D50" w:rsidRDefault="00516BDC" w:rsidP="00516BDC">
      <w:pPr>
        <w:pStyle w:val="Default"/>
        <w:rPr>
          <w:rFonts w:ascii="Times New Roman" w:hAnsi="Times New Roman" w:cs="Times New Roman"/>
        </w:rPr>
      </w:pPr>
    </w:p>
    <w:p w:rsidR="00516BDC" w:rsidRPr="00EA7D50" w:rsidRDefault="00516BDC" w:rsidP="00516BDC">
      <w:pPr>
        <w:pStyle w:val="Default"/>
        <w:rPr>
          <w:rFonts w:ascii="Times New Roman" w:hAnsi="Times New Roman" w:cs="Times New Roman"/>
        </w:rPr>
      </w:pPr>
    </w:p>
    <w:p w:rsidR="00516BDC" w:rsidRPr="00EA7D50" w:rsidRDefault="00516BDC" w:rsidP="00516BDC">
      <w:pPr>
        <w:pStyle w:val="Default"/>
        <w:rPr>
          <w:rFonts w:ascii="Times New Roman" w:hAnsi="Times New Roman" w:cs="Times New Roman"/>
        </w:rPr>
      </w:pPr>
      <w:r w:rsidRPr="00EA7D50">
        <w:rPr>
          <w:rFonts w:ascii="Times New Roman" w:hAnsi="Times New Roman" w:cs="Times New Roman"/>
          <w:b/>
          <w:bCs/>
        </w:rPr>
        <w:t>1.</w:t>
      </w:r>
      <w:r w:rsidRPr="00EA7D50">
        <w:rPr>
          <w:rFonts w:ascii="Times New Roman" w:hAnsi="Times New Roman" w:cs="Times New Roman"/>
        </w:rPr>
        <w:t xml:space="preserve"> Для объектов, указанных в таблице, определите, какими цифрами они обозначены на плане. Заполните таблицу, в бланк перенесите последовательность четырёх цифр без пробелов, запятых и других дополнительных символов.</w:t>
      </w:r>
    </w:p>
    <w:p w:rsidR="00516BDC" w:rsidRDefault="00516BDC" w:rsidP="00516BDC">
      <w:pPr>
        <w:pStyle w:val="Default"/>
      </w:pPr>
      <w:r w:rsidRPr="00516BDC">
        <w:rPr>
          <w:noProof/>
          <w:lang w:eastAsia="ru-RU"/>
        </w:rPr>
        <w:drawing>
          <wp:inline distT="0" distB="0" distL="0" distR="0">
            <wp:extent cx="5940425" cy="728345"/>
            <wp:effectExtent l="0" t="0" r="317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2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BDC" w:rsidRPr="00EA7D50" w:rsidRDefault="00516BDC" w:rsidP="00516BDC">
      <w:pPr>
        <w:rPr>
          <w:rFonts w:ascii="Times New Roman" w:hAnsi="Times New Roman" w:cs="Times New Roman"/>
          <w:sz w:val="28"/>
          <w:szCs w:val="28"/>
        </w:rPr>
      </w:pPr>
    </w:p>
    <w:p w:rsidR="00516BDC" w:rsidRDefault="00EA7D50" w:rsidP="00516BDC">
      <w:pPr>
        <w:rPr>
          <w:rFonts w:ascii="Times New Roman" w:hAnsi="Times New Roman" w:cs="Times New Roman"/>
          <w:sz w:val="24"/>
          <w:szCs w:val="24"/>
        </w:rPr>
      </w:pPr>
      <w:r w:rsidRPr="00EA7D5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16BDC" w:rsidRPr="00EA7D5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16BDC" w:rsidRPr="00EA7D50">
        <w:rPr>
          <w:rFonts w:ascii="Times New Roman" w:hAnsi="Times New Roman" w:cs="Times New Roman"/>
          <w:sz w:val="24"/>
          <w:szCs w:val="24"/>
        </w:rPr>
        <w:t>Найдите площадь гостиной. Ответ дайте в квадратных метрах.</w:t>
      </w:r>
    </w:p>
    <w:p w:rsidR="005F3643" w:rsidRPr="00EA7D50" w:rsidRDefault="005F3643" w:rsidP="00516BDC">
      <w:pPr>
        <w:rPr>
          <w:rFonts w:ascii="Times New Roman" w:hAnsi="Times New Roman" w:cs="Times New Roman"/>
          <w:sz w:val="24"/>
          <w:szCs w:val="24"/>
        </w:rPr>
      </w:pPr>
    </w:p>
    <w:p w:rsidR="00516BDC" w:rsidRDefault="00EA7D50" w:rsidP="00516BDC">
      <w:pPr>
        <w:rPr>
          <w:rFonts w:ascii="Times New Roman" w:hAnsi="Times New Roman" w:cs="Times New Roman"/>
          <w:sz w:val="24"/>
          <w:szCs w:val="24"/>
        </w:rPr>
      </w:pPr>
      <w:r w:rsidRPr="00EA7D5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16BDC" w:rsidRPr="00EA7D5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16BDC" w:rsidRPr="00EA7D50">
        <w:rPr>
          <w:rFonts w:ascii="Times New Roman" w:hAnsi="Times New Roman" w:cs="Times New Roman"/>
          <w:sz w:val="24"/>
          <w:szCs w:val="24"/>
        </w:rPr>
        <w:t>На сколько процентов площадь коридора больше площади кухни?</w:t>
      </w:r>
    </w:p>
    <w:p w:rsidR="005F3643" w:rsidRPr="00EA7D50" w:rsidRDefault="005F3643" w:rsidP="00516BDC">
      <w:pPr>
        <w:rPr>
          <w:rFonts w:ascii="Times New Roman" w:hAnsi="Times New Roman" w:cs="Times New Roman"/>
          <w:sz w:val="24"/>
          <w:szCs w:val="24"/>
        </w:rPr>
      </w:pPr>
    </w:p>
    <w:p w:rsidR="0059363E" w:rsidRDefault="00EA7D50" w:rsidP="00516BDC">
      <w:pPr>
        <w:rPr>
          <w:rFonts w:ascii="Times New Roman" w:hAnsi="Times New Roman" w:cs="Times New Roman"/>
          <w:sz w:val="24"/>
          <w:szCs w:val="24"/>
        </w:rPr>
      </w:pPr>
      <w:r w:rsidRPr="00EA7D50">
        <w:rPr>
          <w:rFonts w:ascii="Times New Roman" w:hAnsi="Times New Roman" w:cs="Times New Roman"/>
          <w:sz w:val="24"/>
          <w:szCs w:val="24"/>
        </w:rPr>
        <w:t>4. Плитка для пола размером 20 см на 40 см продаётся в упаковках по 8 штук. Сколько упаковок плитки понадобилось, чтобы выложить пол санузла?</w:t>
      </w:r>
    </w:p>
    <w:p w:rsidR="005F3643" w:rsidRPr="00EA7D50" w:rsidRDefault="005F3643" w:rsidP="00516BD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A7D50" w:rsidRPr="00EA7D50" w:rsidRDefault="00EA7D50" w:rsidP="00EA7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7D50">
        <w:rPr>
          <w:rFonts w:ascii="Times New Roman" w:hAnsi="Times New Roman" w:cs="Times New Roman"/>
          <w:sz w:val="24"/>
          <w:szCs w:val="24"/>
        </w:rPr>
        <w:t>5. В квартире планируется установить стиральную машину. Характеристики стиральных машин, условия подключения и доставки приведены в таблице. Планируется купить стиральную машину с вертикальной загрузкой вместимостью не менее 6 кг.</w:t>
      </w:r>
    </w:p>
    <w:p w:rsidR="005F3643" w:rsidRDefault="005F3643" w:rsidP="00EA7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3643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3FA8BE22" wp14:editId="2530CF0D">
            <wp:extent cx="5940425" cy="2823210"/>
            <wp:effectExtent l="0" t="0" r="0" b="0"/>
            <wp:docPr id="4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2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643" w:rsidRPr="005F3643" w:rsidRDefault="005F3643" w:rsidP="005F3643">
      <w:pPr>
        <w:rPr>
          <w:rFonts w:ascii="Times New Roman" w:hAnsi="Times New Roman" w:cs="Times New Roman"/>
          <w:sz w:val="24"/>
          <w:szCs w:val="24"/>
        </w:rPr>
      </w:pPr>
    </w:p>
    <w:p w:rsidR="005F3643" w:rsidRDefault="005F3643" w:rsidP="005F3643">
      <w:pPr>
        <w:rPr>
          <w:rFonts w:ascii="Times New Roman" w:hAnsi="Times New Roman" w:cs="Times New Roman"/>
          <w:sz w:val="24"/>
          <w:szCs w:val="24"/>
        </w:rPr>
      </w:pPr>
    </w:p>
    <w:p w:rsidR="005F3643" w:rsidRDefault="005F3643" w:rsidP="005F36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7D50">
        <w:rPr>
          <w:rFonts w:ascii="Times New Roman" w:hAnsi="Times New Roman" w:cs="Times New Roman"/>
          <w:sz w:val="24"/>
          <w:szCs w:val="24"/>
        </w:rPr>
        <w:t>Сколько рублей будет стоить наиболее дешёвый подходящий вариант вместе с подключением и доставкой?</w:t>
      </w:r>
    </w:p>
    <w:p w:rsidR="005F3643" w:rsidRPr="005F3643" w:rsidRDefault="005F3643" w:rsidP="005F3643">
      <w:pPr>
        <w:rPr>
          <w:rFonts w:ascii="Times New Roman" w:hAnsi="Times New Roman" w:cs="Times New Roman"/>
          <w:sz w:val="24"/>
          <w:szCs w:val="24"/>
        </w:rPr>
      </w:pPr>
    </w:p>
    <w:sectPr w:rsidR="005F3643" w:rsidRPr="005F3643" w:rsidSect="0059363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66B08"/>
    <w:multiLevelType w:val="hybridMultilevel"/>
    <w:tmpl w:val="43B27BBC"/>
    <w:lvl w:ilvl="0" w:tplc="D346D5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6BDC"/>
    <w:rsid w:val="004379FD"/>
    <w:rsid w:val="00516BDC"/>
    <w:rsid w:val="0059363E"/>
    <w:rsid w:val="005F3643"/>
    <w:rsid w:val="007F72DC"/>
    <w:rsid w:val="00B450F7"/>
    <w:rsid w:val="00E25D3C"/>
    <w:rsid w:val="00EA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6AD62"/>
  <w15:docId w15:val="{38BA13DB-797F-459A-BF1C-1051FD23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0F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6BDC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93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36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0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2024-02-01T15:34:00Z</cp:lastPrinted>
  <dcterms:created xsi:type="dcterms:W3CDTF">2024-02-01T09:38:00Z</dcterms:created>
  <dcterms:modified xsi:type="dcterms:W3CDTF">2024-02-13T11:48:00Z</dcterms:modified>
</cp:coreProperties>
</file>